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B6" w:rsidRDefault="00E76127">
      <w:pPr>
        <w:pBdr>
          <w:top w:val="nil"/>
          <w:left w:val="nil"/>
          <w:bottom w:val="nil"/>
          <w:right w:val="nil"/>
          <w:between w:val="nil"/>
        </w:pBdr>
        <w:spacing w:after="200" w:line="276" w:lineRule="auto"/>
        <w:jc w:val="center"/>
        <w:rPr>
          <w:color w:val="000000"/>
          <w:sz w:val="22"/>
          <w:szCs w:val="22"/>
        </w:rPr>
      </w:pPr>
      <w:r>
        <w:rPr>
          <w:b/>
          <w:color w:val="000000"/>
          <w:sz w:val="22"/>
          <w:szCs w:val="22"/>
        </w:rPr>
        <w:t>ASSEMBLEA DEI SOCI HABITECH</w:t>
      </w:r>
    </w:p>
    <w:p w:rsidR="00A418B6" w:rsidRDefault="00E76127">
      <w:pPr>
        <w:pBdr>
          <w:top w:val="nil"/>
          <w:left w:val="nil"/>
          <w:bottom w:val="nil"/>
          <w:right w:val="nil"/>
          <w:between w:val="nil"/>
        </w:pBdr>
        <w:spacing w:after="200" w:line="276" w:lineRule="auto"/>
        <w:jc w:val="both"/>
        <w:rPr>
          <w:color w:val="000000"/>
          <w:sz w:val="22"/>
          <w:szCs w:val="22"/>
        </w:rPr>
      </w:pPr>
      <w:r>
        <w:rPr>
          <w:i/>
          <w:color w:val="000000"/>
          <w:sz w:val="22"/>
          <w:szCs w:val="22"/>
        </w:rPr>
        <w:t>Si è riunita il 5 giugno la 23° Assemblea Ordinaria dei Soci Habitech. Approvato all’unanimità il Bilancio 2017 e presentate le attività e le prospettive future del Distretto. Di particolare interesse l’avvio di progetti come l’Acceleratore Green e il Polo</w:t>
      </w:r>
      <w:r>
        <w:rPr>
          <w:i/>
          <w:color w:val="000000"/>
          <w:sz w:val="22"/>
          <w:szCs w:val="22"/>
        </w:rPr>
        <w:t xml:space="preserve"> Edilizia 4.0, in collaborazione con le istituzioni territoriali del Trentino. </w:t>
      </w:r>
    </w:p>
    <w:p w:rsidR="00A418B6" w:rsidRDefault="00E76127">
      <w:pPr>
        <w:pBdr>
          <w:top w:val="nil"/>
          <w:left w:val="nil"/>
          <w:bottom w:val="nil"/>
          <w:right w:val="nil"/>
          <w:between w:val="nil"/>
        </w:pBdr>
        <w:spacing w:after="200" w:line="276" w:lineRule="auto"/>
        <w:jc w:val="both"/>
        <w:rPr>
          <w:color w:val="000000"/>
          <w:sz w:val="22"/>
          <w:szCs w:val="22"/>
        </w:rPr>
      </w:pPr>
      <w:r>
        <w:rPr>
          <w:b/>
          <w:color w:val="000000"/>
          <w:sz w:val="22"/>
          <w:szCs w:val="22"/>
        </w:rPr>
        <w:t>Rovereto, 6 giugno 2018</w:t>
      </w:r>
      <w:r>
        <w:rPr>
          <w:color w:val="000000"/>
          <w:sz w:val="22"/>
          <w:szCs w:val="22"/>
        </w:rPr>
        <w:t xml:space="preserve">: Si è riunita martedì 5 giugno l’Assemblea Ordinaria dei Soci Habitech – Distretto Tecnologico Trentino presieduta dal </w:t>
      </w:r>
      <w:r>
        <w:rPr>
          <w:b/>
          <w:color w:val="000000"/>
          <w:sz w:val="22"/>
          <w:szCs w:val="22"/>
        </w:rPr>
        <w:t>Presidente Marco Pedri</w:t>
      </w:r>
      <w:r>
        <w:rPr>
          <w:color w:val="000000"/>
          <w:sz w:val="22"/>
          <w:szCs w:val="22"/>
        </w:rPr>
        <w:t>. All’ordin</w:t>
      </w:r>
      <w:r>
        <w:rPr>
          <w:color w:val="000000"/>
          <w:sz w:val="22"/>
          <w:szCs w:val="22"/>
        </w:rPr>
        <w:t>e del giorno l’approvazione del Bilancio di Esercizio 2017, la nomina del nuovo Collegio Sindacale e la presentazione delle attività in corso, con particolare focus sui progetti e le opportunità future.</w:t>
      </w:r>
    </w:p>
    <w:p w:rsidR="00A418B6" w:rsidRDefault="00E76127">
      <w:pPr>
        <w:pBdr>
          <w:top w:val="nil"/>
          <w:left w:val="nil"/>
          <w:bottom w:val="nil"/>
          <w:right w:val="nil"/>
          <w:between w:val="nil"/>
        </w:pBdr>
        <w:spacing w:after="200" w:line="276" w:lineRule="auto"/>
        <w:jc w:val="both"/>
        <w:rPr>
          <w:color w:val="000000"/>
          <w:sz w:val="22"/>
          <w:szCs w:val="22"/>
        </w:rPr>
      </w:pPr>
      <w:r>
        <w:rPr>
          <w:color w:val="000000"/>
          <w:sz w:val="22"/>
          <w:szCs w:val="22"/>
        </w:rPr>
        <w:t xml:space="preserve">Apre l’Assemblea il </w:t>
      </w:r>
      <w:r>
        <w:rPr>
          <w:b/>
          <w:color w:val="000000"/>
          <w:sz w:val="22"/>
          <w:szCs w:val="22"/>
        </w:rPr>
        <w:t>Presidente Marco Pedri</w:t>
      </w:r>
      <w:r>
        <w:rPr>
          <w:color w:val="000000"/>
          <w:sz w:val="22"/>
          <w:szCs w:val="22"/>
        </w:rPr>
        <w:t xml:space="preserve"> che presen</w:t>
      </w:r>
      <w:r>
        <w:rPr>
          <w:color w:val="000000"/>
          <w:sz w:val="22"/>
          <w:szCs w:val="22"/>
        </w:rPr>
        <w:t>ta il dettaglio delle voci di Bilancio dell’anno appena concluso, riportando gli ottimi dati in termini di valore della produzione grazie anche al lavoro di gestione e monitoraggio delle attività da parte dell’amministrazione di Habitech.</w:t>
      </w:r>
    </w:p>
    <w:p w:rsidR="00A418B6" w:rsidRDefault="00E76127">
      <w:pPr>
        <w:pBdr>
          <w:top w:val="nil"/>
          <w:left w:val="nil"/>
          <w:bottom w:val="nil"/>
          <w:right w:val="nil"/>
          <w:between w:val="nil"/>
        </w:pBdr>
        <w:spacing w:after="200" w:line="276" w:lineRule="auto"/>
        <w:jc w:val="both"/>
        <w:rPr>
          <w:color w:val="000000"/>
          <w:sz w:val="22"/>
          <w:szCs w:val="22"/>
        </w:rPr>
      </w:pPr>
      <w:r>
        <w:rPr>
          <w:color w:val="000000"/>
          <w:sz w:val="22"/>
          <w:szCs w:val="22"/>
        </w:rPr>
        <w:t>Il Bilancio d’Ese</w:t>
      </w:r>
      <w:r>
        <w:rPr>
          <w:color w:val="000000"/>
          <w:sz w:val="22"/>
          <w:szCs w:val="22"/>
        </w:rPr>
        <w:t xml:space="preserve">rcizio 2017 è stato approvato all’unanimità. Il valore della produzione è pari a 2.100.821 Euro e vede i servizi di mercato crescere, seguiti dalle attività istituzionali come ARCA e </w:t>
      </w:r>
      <w:proofErr w:type="spellStart"/>
      <w:r>
        <w:rPr>
          <w:color w:val="000000"/>
          <w:sz w:val="22"/>
          <w:szCs w:val="22"/>
        </w:rPr>
        <w:t>Odatech</w:t>
      </w:r>
      <w:proofErr w:type="spellEnd"/>
      <w:r>
        <w:rPr>
          <w:color w:val="000000"/>
          <w:sz w:val="22"/>
          <w:szCs w:val="22"/>
        </w:rPr>
        <w:t xml:space="preserve">, i progetti finanziati ed i servizi di innovazione. L’utile dopo </w:t>
      </w:r>
      <w:r>
        <w:rPr>
          <w:color w:val="000000"/>
          <w:sz w:val="22"/>
          <w:szCs w:val="22"/>
        </w:rPr>
        <w:t>le imposte è pari a 46.738 Euro ed è stato destinato a riserva.</w:t>
      </w:r>
    </w:p>
    <w:p w:rsidR="00A418B6" w:rsidRDefault="00E76127">
      <w:pPr>
        <w:pBdr>
          <w:top w:val="nil"/>
          <w:left w:val="nil"/>
          <w:bottom w:val="nil"/>
          <w:right w:val="nil"/>
          <w:between w:val="nil"/>
        </w:pBdr>
        <w:spacing w:after="200" w:line="276" w:lineRule="auto"/>
        <w:jc w:val="both"/>
        <w:rPr>
          <w:color w:val="000000"/>
          <w:sz w:val="22"/>
          <w:szCs w:val="22"/>
        </w:rPr>
      </w:pPr>
      <w:r>
        <w:rPr>
          <w:color w:val="000000"/>
          <w:sz w:val="22"/>
          <w:szCs w:val="22"/>
        </w:rPr>
        <w:t xml:space="preserve">“Habitech ha proposto un nuovo modello organizzativo che è in grado di anticipare lo sviluppo dei servizi di mercato, e si pone sempre all’avanguardia” spiega poi Marco Pedri, “in particolare </w:t>
      </w:r>
      <w:r>
        <w:rPr>
          <w:color w:val="000000"/>
          <w:sz w:val="22"/>
          <w:szCs w:val="22"/>
        </w:rPr>
        <w:t>per quanto riguarda l’attenzione verso i propri Soci: dal 2017 ad oggi abbiamo visto 13 nuovi Soci entrare in Habitech e questo mostra la validità della capacità di innovazione e di sistema che sono propri di Habitech”.</w:t>
      </w:r>
    </w:p>
    <w:p w:rsidR="00A418B6" w:rsidRDefault="00E76127">
      <w:pPr>
        <w:pBdr>
          <w:top w:val="nil"/>
          <w:left w:val="nil"/>
          <w:bottom w:val="nil"/>
          <w:right w:val="nil"/>
          <w:between w:val="nil"/>
        </w:pBdr>
        <w:spacing w:after="200" w:line="276" w:lineRule="auto"/>
        <w:jc w:val="both"/>
        <w:rPr>
          <w:color w:val="000000"/>
          <w:sz w:val="22"/>
          <w:szCs w:val="22"/>
        </w:rPr>
      </w:pPr>
      <w:r>
        <w:rPr>
          <w:color w:val="000000"/>
          <w:sz w:val="22"/>
          <w:szCs w:val="22"/>
        </w:rPr>
        <w:t>E’ stata l’occasione anche per il ri</w:t>
      </w:r>
      <w:r>
        <w:rPr>
          <w:color w:val="000000"/>
          <w:sz w:val="22"/>
          <w:szCs w:val="22"/>
        </w:rPr>
        <w:t>nnovo del Collegio Sindacale, alla scadenza del mandato triennale. Le votazioni hanno visto la rielezione del Collegio uscente, composto dalla dott.ssa Patrizia Pizzini, Presidente, dalla dott.ssa Mariarosaria Fait con 73 voti e dal dott. Claudio Toller, a</w:t>
      </w:r>
      <w:r>
        <w:rPr>
          <w:color w:val="000000"/>
          <w:sz w:val="22"/>
          <w:szCs w:val="22"/>
        </w:rPr>
        <w:t xml:space="preserve"> conferma dell’apprezzamento del lavoro svolto nel precedente mandato.</w:t>
      </w:r>
    </w:p>
    <w:p w:rsidR="00A418B6" w:rsidRDefault="00E76127">
      <w:pPr>
        <w:pBdr>
          <w:top w:val="nil"/>
          <w:left w:val="nil"/>
          <w:bottom w:val="nil"/>
          <w:right w:val="nil"/>
          <w:between w:val="nil"/>
        </w:pBdr>
        <w:spacing w:after="200" w:line="276" w:lineRule="auto"/>
        <w:jc w:val="both"/>
        <w:rPr>
          <w:color w:val="000000"/>
          <w:sz w:val="22"/>
          <w:szCs w:val="22"/>
        </w:rPr>
      </w:pPr>
      <w:r>
        <w:rPr>
          <w:color w:val="000000"/>
          <w:sz w:val="22"/>
          <w:szCs w:val="22"/>
        </w:rPr>
        <w:t xml:space="preserve">Vengono infine presentate le attività di Habitech dal </w:t>
      </w:r>
      <w:r>
        <w:rPr>
          <w:b/>
          <w:color w:val="000000"/>
          <w:sz w:val="22"/>
          <w:szCs w:val="22"/>
        </w:rPr>
        <w:t>Direttore Generale Francesco Cattaneo</w:t>
      </w:r>
      <w:r>
        <w:rPr>
          <w:color w:val="000000"/>
          <w:sz w:val="22"/>
          <w:szCs w:val="22"/>
        </w:rPr>
        <w:t>. “Il principio fondamentale alla base di ogni attività di Habitech – ha spiegato Cattaneo – è</w:t>
      </w:r>
      <w:r>
        <w:rPr>
          <w:color w:val="000000"/>
          <w:sz w:val="22"/>
          <w:szCs w:val="22"/>
        </w:rPr>
        <w:t xml:space="preserve"> la collaborazione, lo stimolo a lavorare insieme e a far fruttare le reciproche conoscenze per crescere e innovare”. I progetti finanziati stanno rivestendo un’importanza specifica per Habitech perché è anche attraverso queste idee progettuali condivise c</w:t>
      </w:r>
      <w:r>
        <w:rPr>
          <w:color w:val="000000"/>
          <w:sz w:val="22"/>
          <w:szCs w:val="22"/>
        </w:rPr>
        <w:t xml:space="preserve">he si possono vedere finanziate e realizzate nuove idee. Il progetto di “Casa Habitech” in Brasile, il prototipo di edificio in legno realizzato nel 2017, vedrà la sua evoluzione con la creazione del progetto di sistema “Habitech do </w:t>
      </w:r>
      <w:proofErr w:type="spellStart"/>
      <w:r>
        <w:rPr>
          <w:color w:val="000000"/>
          <w:sz w:val="22"/>
          <w:szCs w:val="22"/>
        </w:rPr>
        <w:t>Brasil</w:t>
      </w:r>
      <w:proofErr w:type="spellEnd"/>
      <w:r>
        <w:rPr>
          <w:color w:val="000000"/>
          <w:sz w:val="22"/>
          <w:szCs w:val="22"/>
        </w:rPr>
        <w:t>” nei prossimi me</w:t>
      </w:r>
      <w:r>
        <w:rPr>
          <w:color w:val="000000"/>
          <w:sz w:val="22"/>
          <w:szCs w:val="22"/>
        </w:rPr>
        <w:t xml:space="preserve">si. Particolare attenzione per ARCA, la certificazione degli edifici in legno, che ha visto nel 2017 una crescita esponenziale di preventivi e di partecipanti agli eventi formativi organizzati. Sul tema della collaborazione con le istituzioni territoriali </w:t>
      </w:r>
      <w:r>
        <w:rPr>
          <w:color w:val="000000"/>
          <w:sz w:val="22"/>
          <w:szCs w:val="22"/>
        </w:rPr>
        <w:t>trentine, quali la Cooperazione, Confindustria, Associazione Artigiani, di particolare interesse l’avvio di due progetti: uno per la creazione di un Acceleratore di Startup “Green”, e l’altro per la realizzazione di un Polo Edilizia 4.0, un centro di eccel</w:t>
      </w:r>
      <w:r>
        <w:rPr>
          <w:color w:val="000000"/>
          <w:sz w:val="22"/>
          <w:szCs w:val="22"/>
        </w:rPr>
        <w:t xml:space="preserve">lenza e di avanguardia per rispondere ai bisogni di innovazione e sviluppo del settore delle costruzioni; progetti in piena sintonia con lo sviluppo di Progetto Manifattura da parte di Trentino Sviluppo. </w:t>
      </w:r>
    </w:p>
    <w:p w:rsidR="00A418B6" w:rsidRDefault="00E76127">
      <w:pPr>
        <w:pBdr>
          <w:top w:val="nil"/>
          <w:left w:val="nil"/>
          <w:bottom w:val="nil"/>
          <w:right w:val="nil"/>
          <w:between w:val="nil"/>
        </w:pBdr>
        <w:spacing w:after="200" w:line="276" w:lineRule="auto"/>
        <w:jc w:val="both"/>
        <w:rPr>
          <w:sz w:val="22"/>
          <w:szCs w:val="22"/>
        </w:rPr>
      </w:pPr>
      <w:r>
        <w:rPr>
          <w:sz w:val="22"/>
          <w:szCs w:val="22"/>
        </w:rPr>
        <w:lastRenderedPageBreak/>
        <w:t>Il presidente Marco Pedri sottolinea il grande impu</w:t>
      </w:r>
      <w:r>
        <w:rPr>
          <w:sz w:val="22"/>
          <w:szCs w:val="22"/>
        </w:rPr>
        <w:t xml:space="preserve">lso che questi </w:t>
      </w:r>
      <w:r w:rsidR="00E635A6">
        <w:rPr>
          <w:sz w:val="22"/>
          <w:szCs w:val="22"/>
        </w:rPr>
        <w:t xml:space="preserve">ambiziosi </w:t>
      </w:r>
      <w:r>
        <w:rPr>
          <w:sz w:val="22"/>
          <w:szCs w:val="22"/>
        </w:rPr>
        <w:t>progetti possono dare a tutto il settore delle costruzioni in Trentino</w:t>
      </w:r>
      <w:r w:rsidR="00E635A6">
        <w:rPr>
          <w:sz w:val="22"/>
          <w:szCs w:val="22"/>
        </w:rPr>
        <w:t xml:space="preserve"> ed in generale al sistema economico e sociale locale</w:t>
      </w:r>
      <w:r w:rsidR="00827BBE">
        <w:rPr>
          <w:sz w:val="22"/>
          <w:szCs w:val="22"/>
        </w:rPr>
        <w:t>;</w:t>
      </w:r>
      <w:r w:rsidR="00E635A6">
        <w:rPr>
          <w:sz w:val="22"/>
          <w:szCs w:val="22"/>
        </w:rPr>
        <w:t xml:space="preserve"> lancia per questo un appello,</w:t>
      </w:r>
      <w:r w:rsidR="00504995">
        <w:rPr>
          <w:sz w:val="22"/>
          <w:szCs w:val="22"/>
        </w:rPr>
        <w:t xml:space="preserve"> rivolto</w:t>
      </w:r>
      <w:r w:rsidR="00E635A6">
        <w:rPr>
          <w:sz w:val="22"/>
          <w:szCs w:val="22"/>
        </w:rPr>
        <w:t xml:space="preserve"> ai </w:t>
      </w:r>
      <w:r w:rsidR="00E635A6">
        <w:rPr>
          <w:sz w:val="22"/>
          <w:szCs w:val="22"/>
        </w:rPr>
        <w:t>Soci di Habitech</w:t>
      </w:r>
      <w:r w:rsidR="00E635A6">
        <w:rPr>
          <w:sz w:val="22"/>
          <w:szCs w:val="22"/>
        </w:rPr>
        <w:t xml:space="preserve"> in primis ma esteso a tutte le imprese interessate e</w:t>
      </w:r>
      <w:r w:rsidR="00504995">
        <w:rPr>
          <w:sz w:val="22"/>
          <w:szCs w:val="22"/>
        </w:rPr>
        <w:t xml:space="preserve">d anche </w:t>
      </w:r>
      <w:r w:rsidR="00E635A6">
        <w:rPr>
          <w:sz w:val="22"/>
          <w:szCs w:val="22"/>
        </w:rPr>
        <w:t xml:space="preserve">alle istituzioni, </w:t>
      </w:r>
      <w:r w:rsidR="00827BBE">
        <w:rPr>
          <w:sz w:val="22"/>
          <w:szCs w:val="22"/>
        </w:rPr>
        <w:t>per</w:t>
      </w:r>
      <w:r>
        <w:rPr>
          <w:sz w:val="22"/>
          <w:szCs w:val="22"/>
        </w:rPr>
        <w:t xml:space="preserve"> </w:t>
      </w:r>
      <w:r w:rsidR="00827BBE">
        <w:rPr>
          <w:sz w:val="22"/>
          <w:szCs w:val="22"/>
        </w:rPr>
        <w:t xml:space="preserve">stimolare un’attenzione particolare ed </w:t>
      </w:r>
      <w:r>
        <w:rPr>
          <w:sz w:val="22"/>
          <w:szCs w:val="22"/>
        </w:rPr>
        <w:t xml:space="preserve">una partecipazione attiva </w:t>
      </w:r>
      <w:r w:rsidR="00827BBE">
        <w:rPr>
          <w:sz w:val="22"/>
          <w:szCs w:val="22"/>
        </w:rPr>
        <w:t>e condivisa;</w:t>
      </w:r>
      <w:r>
        <w:rPr>
          <w:sz w:val="22"/>
          <w:szCs w:val="22"/>
        </w:rPr>
        <w:t xml:space="preserve"> </w:t>
      </w:r>
      <w:r>
        <w:rPr>
          <w:sz w:val="22"/>
          <w:szCs w:val="22"/>
        </w:rPr>
        <w:t xml:space="preserve">annuncia </w:t>
      </w:r>
      <w:r w:rsidR="00504995">
        <w:rPr>
          <w:sz w:val="22"/>
          <w:szCs w:val="22"/>
        </w:rPr>
        <w:t xml:space="preserve">a tale scopo </w:t>
      </w:r>
      <w:bookmarkStart w:id="0" w:name="_GoBack"/>
      <w:bookmarkEnd w:id="0"/>
      <w:r>
        <w:rPr>
          <w:sz w:val="22"/>
          <w:szCs w:val="22"/>
        </w:rPr>
        <w:t>l’avvio di specifici tavoli di consultazione con tutte le parti interessate.</w:t>
      </w:r>
    </w:p>
    <w:p w:rsidR="00A418B6" w:rsidRDefault="00A418B6">
      <w:pPr>
        <w:pBdr>
          <w:top w:val="nil"/>
          <w:left w:val="nil"/>
          <w:bottom w:val="nil"/>
          <w:right w:val="nil"/>
          <w:between w:val="nil"/>
        </w:pBdr>
        <w:spacing w:after="200" w:line="276" w:lineRule="auto"/>
        <w:jc w:val="both"/>
        <w:rPr>
          <w:color w:val="000000"/>
          <w:sz w:val="22"/>
          <w:szCs w:val="22"/>
        </w:rPr>
      </w:pPr>
    </w:p>
    <w:p w:rsidR="00A418B6" w:rsidRDefault="00E76127">
      <w:pPr>
        <w:pBdr>
          <w:top w:val="nil"/>
          <w:left w:val="nil"/>
          <w:bottom w:val="nil"/>
          <w:right w:val="nil"/>
          <w:between w:val="nil"/>
        </w:pBdr>
        <w:jc w:val="both"/>
        <w:rPr>
          <w:rFonts w:ascii="PT Sans" w:eastAsia="PT Sans" w:hAnsi="PT Sans" w:cs="PT Sans"/>
          <w:color w:val="000000"/>
          <w:sz w:val="18"/>
          <w:szCs w:val="18"/>
        </w:rPr>
      </w:pPr>
      <w:r>
        <w:rPr>
          <w:rFonts w:ascii="PT Sans" w:eastAsia="PT Sans" w:hAnsi="PT Sans" w:cs="PT Sans"/>
          <w:i/>
          <w:color w:val="000000"/>
          <w:sz w:val="18"/>
          <w:szCs w:val="18"/>
        </w:rPr>
        <w:t>Per maggiori informazioni:</w:t>
      </w:r>
    </w:p>
    <w:p w:rsidR="00A418B6" w:rsidRDefault="00A418B6">
      <w:pPr>
        <w:pBdr>
          <w:top w:val="nil"/>
          <w:left w:val="nil"/>
          <w:bottom w:val="nil"/>
          <w:right w:val="nil"/>
          <w:between w:val="nil"/>
        </w:pBdr>
        <w:jc w:val="both"/>
        <w:rPr>
          <w:rFonts w:ascii="PT Sans" w:eastAsia="PT Sans" w:hAnsi="PT Sans" w:cs="PT Sans"/>
          <w:color w:val="000000"/>
          <w:sz w:val="18"/>
          <w:szCs w:val="18"/>
        </w:rPr>
      </w:pPr>
    </w:p>
    <w:p w:rsidR="00A418B6" w:rsidRDefault="00E76127">
      <w:pPr>
        <w:pBdr>
          <w:top w:val="nil"/>
          <w:left w:val="nil"/>
          <w:bottom w:val="nil"/>
          <w:right w:val="nil"/>
          <w:between w:val="nil"/>
        </w:pBdr>
        <w:jc w:val="both"/>
        <w:rPr>
          <w:rFonts w:ascii="PT Sans" w:eastAsia="PT Sans" w:hAnsi="PT Sans" w:cs="PT Sans"/>
          <w:color w:val="000000"/>
          <w:sz w:val="18"/>
          <w:szCs w:val="18"/>
        </w:rPr>
      </w:pPr>
      <w:r>
        <w:rPr>
          <w:rFonts w:ascii="PT Sans" w:eastAsia="PT Sans" w:hAnsi="PT Sans" w:cs="PT Sans"/>
          <w:color w:val="000000"/>
          <w:sz w:val="18"/>
          <w:szCs w:val="18"/>
        </w:rPr>
        <w:t>Micol Mattedi</w:t>
      </w:r>
    </w:p>
    <w:p w:rsidR="00A418B6" w:rsidRDefault="00E76127">
      <w:pPr>
        <w:pBdr>
          <w:top w:val="nil"/>
          <w:left w:val="nil"/>
          <w:bottom w:val="nil"/>
          <w:right w:val="nil"/>
          <w:between w:val="nil"/>
        </w:pBdr>
        <w:jc w:val="both"/>
        <w:rPr>
          <w:rFonts w:ascii="PT Sans" w:eastAsia="PT Sans" w:hAnsi="PT Sans" w:cs="PT Sans"/>
          <w:color w:val="000000"/>
          <w:sz w:val="18"/>
          <w:szCs w:val="18"/>
        </w:rPr>
      </w:pPr>
      <w:hyperlink r:id="rId6">
        <w:r>
          <w:rPr>
            <w:rFonts w:ascii="PT Sans" w:eastAsia="PT Sans" w:hAnsi="PT Sans" w:cs="PT Sans"/>
            <w:color w:val="0000FF"/>
            <w:sz w:val="18"/>
            <w:szCs w:val="18"/>
            <w:u w:val="single"/>
          </w:rPr>
          <w:t>comunicazione@dttn.it</w:t>
        </w:r>
      </w:hyperlink>
    </w:p>
    <w:p w:rsidR="00A418B6" w:rsidRDefault="00E76127">
      <w:pPr>
        <w:pBdr>
          <w:top w:val="nil"/>
          <w:left w:val="nil"/>
          <w:bottom w:val="nil"/>
          <w:right w:val="nil"/>
          <w:between w:val="nil"/>
        </w:pBdr>
        <w:jc w:val="both"/>
        <w:rPr>
          <w:rFonts w:ascii="PT Sans" w:eastAsia="PT Sans" w:hAnsi="PT Sans" w:cs="PT Sans"/>
          <w:color w:val="000000"/>
          <w:sz w:val="18"/>
          <w:szCs w:val="18"/>
        </w:rPr>
      </w:pPr>
      <w:r>
        <w:rPr>
          <w:rFonts w:ascii="PT Sans" w:eastAsia="PT Sans" w:hAnsi="PT Sans" w:cs="PT Sans"/>
          <w:color w:val="000000"/>
          <w:sz w:val="18"/>
          <w:szCs w:val="18"/>
        </w:rPr>
        <w:t>T 0464 443450</w:t>
      </w:r>
    </w:p>
    <w:p w:rsidR="00A418B6" w:rsidRDefault="00A418B6">
      <w:pPr>
        <w:pBdr>
          <w:top w:val="nil"/>
          <w:left w:val="nil"/>
          <w:bottom w:val="nil"/>
          <w:right w:val="nil"/>
          <w:between w:val="nil"/>
        </w:pBdr>
        <w:spacing w:after="200" w:line="276" w:lineRule="auto"/>
        <w:rPr>
          <w:color w:val="000000"/>
          <w:sz w:val="22"/>
          <w:szCs w:val="22"/>
        </w:rPr>
      </w:pPr>
    </w:p>
    <w:sectPr w:rsidR="00A418B6">
      <w:headerReference w:type="default" r:id="rId7"/>
      <w:footerReference w:type="default" r:id="rId8"/>
      <w:headerReference w:type="first" r:id="rId9"/>
      <w:footerReference w:type="first" r:id="rId10"/>
      <w:pgSz w:w="11906" w:h="16838"/>
      <w:pgMar w:top="1814" w:right="1416" w:bottom="1135" w:left="1276" w:header="0" w:footer="2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127" w:rsidRDefault="00E76127">
      <w:r>
        <w:separator/>
      </w:r>
    </w:p>
  </w:endnote>
  <w:endnote w:type="continuationSeparator" w:id="0">
    <w:p w:rsidR="00E76127" w:rsidRDefault="00E7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PT San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8B6" w:rsidRDefault="00E76127">
    <w:pPr>
      <w:pBdr>
        <w:top w:val="nil"/>
        <w:left w:val="nil"/>
        <w:bottom w:val="nil"/>
        <w:right w:val="nil"/>
        <w:between w:val="nil"/>
      </w:pBdr>
      <w:jc w:val="center"/>
      <w:rPr>
        <w:color w:val="333333"/>
        <w:sz w:val="14"/>
        <w:szCs w:val="14"/>
        <w:highlight w:val="white"/>
      </w:rPr>
    </w:pPr>
    <w:r>
      <w:rPr>
        <w:color w:val="333333"/>
        <w:sz w:val="14"/>
        <w:szCs w:val="14"/>
        <w:highlight w:val="white"/>
      </w:rPr>
      <w:t xml:space="preserve">Habitech - Distretto Tecnologico </w:t>
    </w:r>
    <w:proofErr w:type="gramStart"/>
    <w:r>
      <w:rPr>
        <w:color w:val="333333"/>
        <w:sz w:val="14"/>
        <w:szCs w:val="14"/>
        <w:highlight w:val="white"/>
      </w:rPr>
      <w:t>Trentino  S.c.</w:t>
    </w:r>
    <w:proofErr w:type="gramEnd"/>
    <w:r>
      <w:rPr>
        <w:color w:val="333333"/>
        <w:sz w:val="14"/>
        <w:szCs w:val="14"/>
        <w:highlight w:val="white"/>
      </w:rPr>
      <w:t xml:space="preserve"> a </w:t>
    </w:r>
    <w:proofErr w:type="spellStart"/>
    <w:r>
      <w:rPr>
        <w:color w:val="333333"/>
        <w:sz w:val="14"/>
        <w:szCs w:val="14"/>
        <w:highlight w:val="white"/>
      </w:rPr>
      <w:t>r.l</w:t>
    </w:r>
    <w:proofErr w:type="spellEnd"/>
    <w:r>
      <w:rPr>
        <w:color w:val="333333"/>
        <w:sz w:val="14"/>
        <w:szCs w:val="14"/>
        <w:highlight w:val="white"/>
      </w:rPr>
      <w:t>.</w:t>
    </w:r>
    <w:r>
      <w:rPr>
        <w:color w:val="333333"/>
        <w:sz w:val="14"/>
        <w:szCs w:val="14"/>
      </w:rPr>
      <w:t> </w:t>
    </w:r>
    <w:r>
      <w:rPr>
        <w:color w:val="333333"/>
        <w:sz w:val="14"/>
        <w:szCs w:val="14"/>
      </w:rPr>
      <w:br/>
    </w:r>
    <w:r>
      <w:rPr>
        <w:color w:val="333333"/>
        <w:sz w:val="14"/>
        <w:szCs w:val="14"/>
        <w:highlight w:val="white"/>
      </w:rPr>
      <w:t xml:space="preserve">Sede legale e uffici: Piazza Manifattura, 1 38068 Rovereto (TN) </w:t>
    </w:r>
    <w:proofErr w:type="spellStart"/>
    <w:r>
      <w:rPr>
        <w:color w:val="333333"/>
        <w:sz w:val="14"/>
        <w:szCs w:val="14"/>
        <w:highlight w:val="white"/>
      </w:rPr>
      <w:t>Italy</w:t>
    </w:r>
    <w:proofErr w:type="spellEnd"/>
  </w:p>
  <w:p w:rsidR="00A418B6" w:rsidRDefault="00E76127">
    <w:pPr>
      <w:pBdr>
        <w:top w:val="nil"/>
        <w:left w:val="nil"/>
        <w:bottom w:val="nil"/>
        <w:right w:val="nil"/>
        <w:between w:val="nil"/>
      </w:pBdr>
      <w:jc w:val="center"/>
      <w:rPr>
        <w:color w:val="333333"/>
        <w:sz w:val="14"/>
        <w:szCs w:val="14"/>
        <w:highlight w:val="white"/>
      </w:rPr>
    </w:pPr>
    <w:r>
      <w:rPr>
        <w:color w:val="333333"/>
        <w:sz w:val="14"/>
        <w:szCs w:val="14"/>
        <w:highlight w:val="white"/>
      </w:rPr>
      <w:t>+39 0464 443450 - info@habitech.it</w:t>
    </w:r>
  </w:p>
  <w:p w:rsidR="00A418B6" w:rsidRDefault="00E76127">
    <w:pPr>
      <w:pBdr>
        <w:top w:val="nil"/>
        <w:left w:val="nil"/>
        <w:bottom w:val="nil"/>
        <w:right w:val="nil"/>
        <w:between w:val="nil"/>
      </w:pBdr>
      <w:jc w:val="center"/>
      <w:rPr>
        <w:color w:val="333333"/>
        <w:sz w:val="14"/>
        <w:szCs w:val="14"/>
        <w:highlight w:val="white"/>
      </w:rPr>
    </w:pPr>
    <w:r>
      <w:rPr>
        <w:color w:val="333333"/>
        <w:sz w:val="14"/>
        <w:szCs w:val="14"/>
        <w:highlight w:val="white"/>
      </w:rPr>
      <w:t>P. IVA e n° iscrizione Registro Imprese Trento: 01990440222</w:t>
    </w:r>
    <w:r>
      <w:rPr>
        <w:color w:val="333333"/>
        <w:sz w:val="14"/>
        <w:szCs w:val="14"/>
      </w:rPr>
      <w:br/>
    </w:r>
    <w:r>
      <w:rPr>
        <w:color w:val="333333"/>
        <w:sz w:val="14"/>
        <w:szCs w:val="14"/>
        <w:highlight w:val="white"/>
      </w:rPr>
      <w:t xml:space="preserve">Capitale Sociale 232.000 Euro </w:t>
    </w:r>
    <w:proofErr w:type="spellStart"/>
    <w:r>
      <w:rPr>
        <w:color w:val="333333"/>
        <w:sz w:val="14"/>
        <w:szCs w:val="14"/>
        <w:highlight w:val="white"/>
      </w:rPr>
      <w:t>i.v</w:t>
    </w:r>
    <w:proofErr w:type="spellEnd"/>
    <w:r>
      <w:rPr>
        <w:color w:val="333333"/>
        <w:sz w:val="14"/>
        <w:szCs w:val="14"/>
        <w:highlight w:val="white"/>
      </w:rPr>
      <w:t>.</w:t>
    </w:r>
  </w:p>
  <w:p w:rsidR="00A418B6" w:rsidRDefault="00A418B6">
    <w:pPr>
      <w:pBdr>
        <w:top w:val="nil"/>
        <w:left w:val="nil"/>
        <w:bottom w:val="nil"/>
        <w:right w:val="nil"/>
        <w:between w:val="nil"/>
      </w:pBdr>
      <w:jc w:val="center"/>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8B6" w:rsidRDefault="00E76127">
    <w:pPr>
      <w:pBdr>
        <w:top w:val="nil"/>
        <w:left w:val="nil"/>
        <w:bottom w:val="nil"/>
        <w:right w:val="nil"/>
        <w:between w:val="nil"/>
      </w:pBdr>
      <w:jc w:val="center"/>
      <w:rPr>
        <w:color w:val="333333"/>
        <w:sz w:val="14"/>
        <w:szCs w:val="14"/>
        <w:highlight w:val="white"/>
      </w:rPr>
    </w:pPr>
    <w:r>
      <w:rPr>
        <w:color w:val="333333"/>
        <w:sz w:val="14"/>
        <w:szCs w:val="14"/>
        <w:highlight w:val="white"/>
      </w:rPr>
      <w:t xml:space="preserve">Habitech - Distretto Tecnologico </w:t>
    </w:r>
    <w:proofErr w:type="gramStart"/>
    <w:r>
      <w:rPr>
        <w:color w:val="333333"/>
        <w:sz w:val="14"/>
        <w:szCs w:val="14"/>
        <w:highlight w:val="white"/>
      </w:rPr>
      <w:t>Trentino  S.c.</w:t>
    </w:r>
    <w:proofErr w:type="gramEnd"/>
    <w:r>
      <w:rPr>
        <w:color w:val="333333"/>
        <w:sz w:val="14"/>
        <w:szCs w:val="14"/>
        <w:highlight w:val="white"/>
      </w:rPr>
      <w:t xml:space="preserve"> a </w:t>
    </w:r>
    <w:proofErr w:type="spellStart"/>
    <w:r>
      <w:rPr>
        <w:color w:val="333333"/>
        <w:sz w:val="14"/>
        <w:szCs w:val="14"/>
        <w:highlight w:val="white"/>
      </w:rPr>
      <w:t>r.l</w:t>
    </w:r>
    <w:proofErr w:type="spellEnd"/>
    <w:r>
      <w:rPr>
        <w:color w:val="333333"/>
        <w:sz w:val="14"/>
        <w:szCs w:val="14"/>
        <w:highlight w:val="white"/>
      </w:rPr>
      <w:t>.</w:t>
    </w:r>
    <w:r>
      <w:rPr>
        <w:color w:val="333333"/>
        <w:sz w:val="14"/>
        <w:szCs w:val="14"/>
      </w:rPr>
      <w:t> </w:t>
    </w:r>
    <w:r>
      <w:rPr>
        <w:color w:val="333333"/>
        <w:sz w:val="14"/>
        <w:szCs w:val="14"/>
      </w:rPr>
      <w:br/>
    </w:r>
    <w:r>
      <w:rPr>
        <w:color w:val="333333"/>
        <w:sz w:val="14"/>
        <w:szCs w:val="14"/>
        <w:highlight w:val="white"/>
      </w:rPr>
      <w:t xml:space="preserve">Sede legale e uffici: Piazza Manifattura, 1 38068 Rovereto (TN) </w:t>
    </w:r>
    <w:proofErr w:type="spellStart"/>
    <w:r>
      <w:rPr>
        <w:color w:val="333333"/>
        <w:sz w:val="14"/>
        <w:szCs w:val="14"/>
        <w:highlight w:val="white"/>
      </w:rPr>
      <w:t>Italy</w:t>
    </w:r>
    <w:proofErr w:type="spellEnd"/>
  </w:p>
  <w:p w:rsidR="00A418B6" w:rsidRDefault="00E76127">
    <w:pPr>
      <w:pBdr>
        <w:top w:val="nil"/>
        <w:left w:val="nil"/>
        <w:bottom w:val="nil"/>
        <w:right w:val="nil"/>
        <w:between w:val="nil"/>
      </w:pBdr>
      <w:jc w:val="center"/>
      <w:rPr>
        <w:color w:val="333333"/>
        <w:sz w:val="14"/>
        <w:szCs w:val="14"/>
        <w:highlight w:val="white"/>
      </w:rPr>
    </w:pPr>
    <w:r>
      <w:rPr>
        <w:color w:val="333333"/>
        <w:sz w:val="14"/>
        <w:szCs w:val="14"/>
        <w:highlight w:val="white"/>
      </w:rPr>
      <w:t>+39 0464 443450 - info@habitech.it</w:t>
    </w:r>
  </w:p>
  <w:p w:rsidR="00A418B6" w:rsidRDefault="00E76127">
    <w:pPr>
      <w:pBdr>
        <w:top w:val="nil"/>
        <w:left w:val="nil"/>
        <w:bottom w:val="nil"/>
        <w:right w:val="nil"/>
        <w:between w:val="nil"/>
      </w:pBdr>
      <w:jc w:val="center"/>
      <w:rPr>
        <w:color w:val="333333"/>
        <w:sz w:val="14"/>
        <w:szCs w:val="14"/>
        <w:highlight w:val="white"/>
      </w:rPr>
    </w:pPr>
    <w:r>
      <w:rPr>
        <w:color w:val="333333"/>
        <w:sz w:val="14"/>
        <w:szCs w:val="14"/>
        <w:highlight w:val="white"/>
      </w:rPr>
      <w:t>P. IVA e n° iscrizione Registro Imprese Trento: 01990440222</w:t>
    </w:r>
    <w:r>
      <w:rPr>
        <w:color w:val="333333"/>
        <w:sz w:val="14"/>
        <w:szCs w:val="14"/>
      </w:rPr>
      <w:br/>
    </w:r>
    <w:r>
      <w:rPr>
        <w:color w:val="333333"/>
        <w:sz w:val="14"/>
        <w:szCs w:val="14"/>
        <w:highlight w:val="white"/>
      </w:rPr>
      <w:t xml:space="preserve">Capitale Sociale 232.000 Euro </w:t>
    </w:r>
    <w:proofErr w:type="spellStart"/>
    <w:r>
      <w:rPr>
        <w:color w:val="333333"/>
        <w:sz w:val="14"/>
        <w:szCs w:val="14"/>
        <w:highlight w:val="white"/>
      </w:rPr>
      <w:t>i.v</w:t>
    </w:r>
    <w:proofErr w:type="spellEnd"/>
    <w:r>
      <w:rPr>
        <w:color w:val="333333"/>
        <w:sz w:val="14"/>
        <w:szCs w:val="14"/>
        <w:highlight w:val="white"/>
      </w:rPr>
      <w:t>.</w:t>
    </w:r>
  </w:p>
  <w:p w:rsidR="00A418B6" w:rsidRDefault="00A418B6">
    <w:pPr>
      <w:pBdr>
        <w:top w:val="nil"/>
        <w:left w:val="nil"/>
        <w:bottom w:val="nil"/>
        <w:right w:val="nil"/>
        <w:between w:val="nil"/>
      </w:pBdr>
      <w:jc w:val="center"/>
      <w:rPr>
        <w:color w:val="333333"/>
        <w:sz w:val="14"/>
        <w:szCs w:val="14"/>
        <w:highlight w:val="whit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127" w:rsidRDefault="00E76127">
      <w:r>
        <w:separator/>
      </w:r>
    </w:p>
  </w:footnote>
  <w:footnote w:type="continuationSeparator" w:id="0">
    <w:p w:rsidR="00E76127" w:rsidRDefault="00E76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8B6" w:rsidRDefault="00A418B6">
    <w:pPr>
      <w:pBdr>
        <w:top w:val="nil"/>
        <w:left w:val="nil"/>
        <w:bottom w:val="nil"/>
        <w:right w:val="nil"/>
        <w:between w:val="nil"/>
      </w:pBdr>
      <w:tabs>
        <w:tab w:val="center" w:pos="4320"/>
        <w:tab w:val="right" w:pos="8640"/>
      </w:tabs>
      <w:spacing w:after="200" w:line="276" w:lineRule="auto"/>
      <w:rPr>
        <w:color w:val="000000"/>
      </w:rPr>
    </w:pPr>
  </w:p>
  <w:p w:rsidR="00A418B6" w:rsidRDefault="00E76127">
    <w:pPr>
      <w:pBdr>
        <w:top w:val="nil"/>
        <w:left w:val="nil"/>
        <w:bottom w:val="nil"/>
        <w:right w:val="nil"/>
        <w:between w:val="nil"/>
      </w:pBdr>
      <w:tabs>
        <w:tab w:val="center" w:pos="4320"/>
        <w:tab w:val="right" w:pos="8640"/>
      </w:tabs>
      <w:spacing w:after="200" w:line="276" w:lineRule="auto"/>
      <w:rPr>
        <w:color w:val="000000"/>
      </w:rPr>
    </w:pPr>
    <w:r>
      <w:rPr>
        <w:noProof/>
      </w:rPr>
      <w:drawing>
        <wp:anchor distT="0" distB="0" distL="114300" distR="114300" simplePos="0" relativeHeight="251658240" behindDoc="0" locked="0" layoutInCell="1" hidden="0" allowOverlap="1">
          <wp:simplePos x="0" y="0"/>
          <wp:positionH relativeFrom="margin">
            <wp:posOffset>4326255</wp:posOffset>
          </wp:positionH>
          <wp:positionV relativeFrom="paragraph">
            <wp:posOffset>64135</wp:posOffset>
          </wp:positionV>
          <wp:extent cx="1709420" cy="482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09420" cy="48260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8B6" w:rsidRDefault="00E76127">
    <w:pPr>
      <w:pBdr>
        <w:top w:val="nil"/>
        <w:left w:val="nil"/>
        <w:bottom w:val="nil"/>
        <w:right w:val="nil"/>
        <w:between w:val="nil"/>
      </w:pBdr>
      <w:tabs>
        <w:tab w:val="center" w:pos="4320"/>
        <w:tab w:val="right" w:pos="8640"/>
      </w:tabs>
      <w:spacing w:line="276" w:lineRule="auto"/>
      <w:rPr>
        <w:rFonts w:ascii="Arial" w:eastAsia="Arial" w:hAnsi="Arial" w:cs="Arial"/>
        <w:color w:val="000000"/>
      </w:rPr>
    </w:pPr>
    <w:r>
      <w:rPr>
        <w:noProof/>
      </w:rPr>
      <w:drawing>
        <wp:anchor distT="0" distB="0" distL="114300" distR="114300" simplePos="0" relativeHeight="251659264" behindDoc="0" locked="0" layoutInCell="1" hidden="0" allowOverlap="1">
          <wp:simplePos x="0" y="0"/>
          <wp:positionH relativeFrom="margin">
            <wp:posOffset>4091305</wp:posOffset>
          </wp:positionH>
          <wp:positionV relativeFrom="paragraph">
            <wp:posOffset>406400</wp:posOffset>
          </wp:positionV>
          <wp:extent cx="1709420" cy="4826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09420" cy="4826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B6"/>
    <w:rsid w:val="00504995"/>
    <w:rsid w:val="00581D9D"/>
    <w:rsid w:val="00827BBE"/>
    <w:rsid w:val="00A418B6"/>
    <w:rsid w:val="00E635A6"/>
    <w:rsid w:val="00E761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FC252-0DAB-431A-83E5-AE71D741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icazione@dttn.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627</Words>
  <Characters>3580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Pedri</dc:creator>
  <cp:lastModifiedBy>Marco Pedri</cp:lastModifiedBy>
  <cp:revision>4</cp:revision>
  <dcterms:created xsi:type="dcterms:W3CDTF">2018-06-07T06:45:00Z</dcterms:created>
  <dcterms:modified xsi:type="dcterms:W3CDTF">2018-06-07T06:58:00Z</dcterms:modified>
</cp:coreProperties>
</file>