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15EE1" w14:textId="77777777" w:rsidR="0002703E" w:rsidRPr="000D01C5" w:rsidRDefault="000D01C5" w:rsidP="000D01C5">
      <w:pPr>
        <w:jc w:val="center"/>
        <w:rPr>
          <w:b/>
        </w:rPr>
      </w:pPr>
      <w:r w:rsidRPr="000D01C5">
        <w:rPr>
          <w:b/>
        </w:rPr>
        <w:t xml:space="preserve">HABITECH: </w:t>
      </w:r>
      <w:r w:rsidR="00E029D8">
        <w:rPr>
          <w:b/>
        </w:rPr>
        <w:t>FRANCESCO CATTANEO È</w:t>
      </w:r>
      <w:r w:rsidRPr="000D01C5">
        <w:rPr>
          <w:b/>
        </w:rPr>
        <w:t xml:space="preserve"> IL NUOVO DIRETTORE GENERALE</w:t>
      </w:r>
    </w:p>
    <w:p w14:paraId="6461AC7C" w14:textId="24D7E251" w:rsidR="000D01C5" w:rsidRPr="00BA65E1" w:rsidRDefault="000D01C5" w:rsidP="004156AD">
      <w:pPr>
        <w:jc w:val="both"/>
        <w:rPr>
          <w:i/>
        </w:rPr>
      </w:pPr>
      <w:r w:rsidRPr="00BA65E1">
        <w:rPr>
          <w:i/>
        </w:rPr>
        <w:t xml:space="preserve">L’ing. Francesco Cattaneo è il nuovo Direttore Generale </w:t>
      </w:r>
      <w:r w:rsidR="00CD790E">
        <w:rPr>
          <w:i/>
        </w:rPr>
        <w:t xml:space="preserve">del Distretto Tecnologico Trentino </w:t>
      </w:r>
      <w:r w:rsidRPr="00BA65E1">
        <w:rPr>
          <w:i/>
        </w:rPr>
        <w:t>Habitech</w:t>
      </w:r>
      <w:r w:rsidR="00CD790E">
        <w:rPr>
          <w:i/>
        </w:rPr>
        <w:t xml:space="preserve">, </w:t>
      </w:r>
      <w:r w:rsidR="0076176B">
        <w:rPr>
          <w:i/>
        </w:rPr>
        <w:t>scelto</w:t>
      </w:r>
      <w:r w:rsidR="00CD790E">
        <w:rPr>
          <w:i/>
        </w:rPr>
        <w:t xml:space="preserve"> dal C.D.A. </w:t>
      </w:r>
      <w:r w:rsidR="00B577E8">
        <w:rPr>
          <w:i/>
        </w:rPr>
        <w:t>al</w:t>
      </w:r>
      <w:r w:rsidR="00CD790E">
        <w:rPr>
          <w:i/>
        </w:rPr>
        <w:t>lo scopo di</w:t>
      </w:r>
      <w:r w:rsidR="00F06DE4">
        <w:rPr>
          <w:i/>
        </w:rPr>
        <w:t xml:space="preserve"> </w:t>
      </w:r>
      <w:r w:rsidR="00CD790E">
        <w:rPr>
          <w:i/>
        </w:rPr>
        <w:t>dare attuazione al percorso di crescita</w:t>
      </w:r>
      <w:r w:rsidR="0076176B">
        <w:rPr>
          <w:i/>
        </w:rPr>
        <w:t xml:space="preserve"> della Società, in coerenza con la </w:t>
      </w:r>
      <w:proofErr w:type="spellStart"/>
      <w:r w:rsidR="00CD790E">
        <w:rPr>
          <w:i/>
        </w:rPr>
        <w:t>vision</w:t>
      </w:r>
      <w:proofErr w:type="spellEnd"/>
      <w:r w:rsidR="00CD790E" w:rsidRPr="00BA65E1">
        <w:rPr>
          <w:i/>
        </w:rPr>
        <w:t xml:space="preserve"> </w:t>
      </w:r>
      <w:r w:rsidR="0076176B">
        <w:rPr>
          <w:i/>
        </w:rPr>
        <w:t xml:space="preserve">che il </w:t>
      </w:r>
      <w:r w:rsidR="00F06DE4">
        <w:rPr>
          <w:i/>
        </w:rPr>
        <w:t>P</w:t>
      </w:r>
      <w:r w:rsidR="0076176B">
        <w:rPr>
          <w:i/>
        </w:rPr>
        <w:t xml:space="preserve">residente </w:t>
      </w:r>
      <w:proofErr w:type="spellStart"/>
      <w:r w:rsidR="0076176B">
        <w:rPr>
          <w:i/>
        </w:rPr>
        <w:t>Pedri</w:t>
      </w:r>
      <w:proofErr w:type="spellEnd"/>
      <w:r w:rsidR="0076176B">
        <w:rPr>
          <w:i/>
        </w:rPr>
        <w:t xml:space="preserve"> ha proposto all’</w:t>
      </w:r>
      <w:r w:rsidR="004156AD">
        <w:rPr>
          <w:i/>
        </w:rPr>
        <w:t>A</w:t>
      </w:r>
      <w:r w:rsidR="0076176B">
        <w:rPr>
          <w:i/>
        </w:rPr>
        <w:t xml:space="preserve">ssemblea dei </w:t>
      </w:r>
      <w:r w:rsidR="004156AD">
        <w:rPr>
          <w:i/>
        </w:rPr>
        <w:t>S</w:t>
      </w:r>
      <w:r w:rsidR="0076176B">
        <w:rPr>
          <w:i/>
        </w:rPr>
        <w:t>oci lo scorso</w:t>
      </w:r>
      <w:r w:rsidR="004156AD">
        <w:rPr>
          <w:i/>
        </w:rPr>
        <w:t xml:space="preserve"> 26 maggio</w:t>
      </w:r>
      <w:r w:rsidR="00F06DE4">
        <w:rPr>
          <w:i/>
        </w:rPr>
        <w:t>.</w:t>
      </w:r>
    </w:p>
    <w:p w14:paraId="12230D95" w14:textId="77777777" w:rsidR="000D01C5" w:rsidRDefault="000D01C5" w:rsidP="00B7793D">
      <w:pPr>
        <w:jc w:val="both"/>
      </w:pPr>
    </w:p>
    <w:p w14:paraId="65CCBC42" w14:textId="11EE78D2" w:rsidR="00425720" w:rsidRDefault="0002703E" w:rsidP="00B7793D">
      <w:pPr>
        <w:jc w:val="both"/>
      </w:pPr>
      <w:r w:rsidRPr="00BA65E1">
        <w:rPr>
          <w:b/>
        </w:rPr>
        <w:t xml:space="preserve">Rovereto, </w:t>
      </w:r>
      <w:r w:rsidR="006F6B41" w:rsidRPr="00BA65E1">
        <w:rPr>
          <w:b/>
        </w:rPr>
        <w:t>1</w:t>
      </w:r>
      <w:r w:rsidR="00A47F85">
        <w:rPr>
          <w:b/>
        </w:rPr>
        <w:t>7</w:t>
      </w:r>
      <w:r w:rsidR="006F6B41" w:rsidRPr="00BA65E1">
        <w:rPr>
          <w:b/>
        </w:rPr>
        <w:t xml:space="preserve"> </w:t>
      </w:r>
      <w:r w:rsidRPr="00BA65E1">
        <w:rPr>
          <w:b/>
        </w:rPr>
        <w:t xml:space="preserve">gennaio </w:t>
      </w:r>
      <w:r w:rsidR="006F6B41" w:rsidRPr="00BA65E1">
        <w:rPr>
          <w:b/>
        </w:rPr>
        <w:t>201</w:t>
      </w:r>
      <w:r w:rsidR="006F6B41">
        <w:rPr>
          <w:b/>
        </w:rPr>
        <w:t>7</w:t>
      </w:r>
      <w:r>
        <w:t xml:space="preserve">: </w:t>
      </w:r>
      <w:r w:rsidR="000023F4">
        <w:t xml:space="preserve">dal </w:t>
      </w:r>
      <w:r w:rsidR="00553BC2">
        <w:t>primo gennaio l’ing. Francesco Cattaneo è il nuovo</w:t>
      </w:r>
      <w:r w:rsidR="00BA65E1">
        <w:t xml:space="preserve"> Direttore Generale di Habitech</w:t>
      </w:r>
      <w:r w:rsidR="000023F4">
        <w:t xml:space="preserve"> e </w:t>
      </w:r>
      <w:r w:rsidR="00BA65E1">
        <w:t>guiderà la Società attr</w:t>
      </w:r>
      <w:r w:rsidR="00B30C04">
        <w:t>averso un percorso di crescita</w:t>
      </w:r>
      <w:r w:rsidR="00BA65E1">
        <w:t xml:space="preserve"> che vedrà la riorganizzazione </w:t>
      </w:r>
      <w:r w:rsidR="00B30C04">
        <w:t>interna</w:t>
      </w:r>
      <w:r w:rsidR="00BA65E1">
        <w:t xml:space="preserve"> </w:t>
      </w:r>
      <w:r w:rsidR="0076176B">
        <w:t xml:space="preserve">secondo il modello di </w:t>
      </w:r>
      <w:proofErr w:type="spellStart"/>
      <w:r w:rsidR="0076176B">
        <w:t>governance</w:t>
      </w:r>
      <w:proofErr w:type="spellEnd"/>
      <w:r w:rsidR="0076176B">
        <w:t xml:space="preserve"> adottato dalla Società, </w:t>
      </w:r>
      <w:r w:rsidR="00BA65E1">
        <w:t>allo scopo di adeguarsi ad un mercato globale</w:t>
      </w:r>
      <w:r w:rsidR="00E0170F">
        <w:t xml:space="preserve"> in continua evoluzione</w:t>
      </w:r>
      <w:r w:rsidR="00BA65E1">
        <w:t>.</w:t>
      </w:r>
      <w:r w:rsidR="000023F4">
        <w:t xml:space="preserve"> Inoltre avrà il compito di sviluppare l’area Soci con l’obiettivo di creare network e filiere.</w:t>
      </w:r>
    </w:p>
    <w:p w14:paraId="7A5F137A" w14:textId="1699234A" w:rsidR="00E0170F" w:rsidRDefault="0002703E" w:rsidP="005D3AA8">
      <w:pPr>
        <w:jc w:val="both"/>
      </w:pPr>
      <w:r>
        <w:t>Cattaneo vanta un curriculu</w:t>
      </w:r>
      <w:r w:rsidR="00201E7B">
        <w:t>m altamente specializzato nei settori dell’</w:t>
      </w:r>
      <w:r w:rsidR="00201E7B" w:rsidRPr="000D01C5">
        <w:rPr>
          <w:b/>
        </w:rPr>
        <w:t>edilizia sostenibil</w:t>
      </w:r>
      <w:r w:rsidR="00425720" w:rsidRPr="000D01C5">
        <w:rPr>
          <w:b/>
        </w:rPr>
        <w:t>e e d</w:t>
      </w:r>
      <w:r w:rsidR="00201E7B" w:rsidRPr="000D01C5">
        <w:rPr>
          <w:b/>
        </w:rPr>
        <w:t>el benessere negli edif</w:t>
      </w:r>
      <w:r w:rsidR="00425720" w:rsidRPr="000D01C5">
        <w:rPr>
          <w:b/>
        </w:rPr>
        <w:t>ici</w:t>
      </w:r>
      <w:r w:rsidR="00425720">
        <w:t>.</w:t>
      </w:r>
      <w:r w:rsidR="00553BC2">
        <w:t xml:space="preserve"> </w:t>
      </w:r>
      <w:r w:rsidR="00425720">
        <w:t xml:space="preserve">Da </w:t>
      </w:r>
      <w:r w:rsidR="00553BC2">
        <w:t>oltre sei</w:t>
      </w:r>
      <w:r w:rsidR="00425720">
        <w:t xml:space="preserve"> anni </w:t>
      </w:r>
      <w:r w:rsidR="00553BC2">
        <w:t>collabora costantemente con</w:t>
      </w:r>
      <w:r w:rsidR="00425720">
        <w:t xml:space="preserve"> Habitech, </w:t>
      </w:r>
      <w:r w:rsidR="00553BC2">
        <w:t xml:space="preserve">dove ha supportato </w:t>
      </w:r>
      <w:r w:rsidR="00425720">
        <w:t xml:space="preserve">oltre 20 progetti </w:t>
      </w:r>
      <w:r w:rsidR="00553BC2">
        <w:t>di certificazione LEED, sia di nuove costr</w:t>
      </w:r>
      <w:r w:rsidR="00B7793D">
        <w:t>uzioni sia di edifici esistenti</w:t>
      </w:r>
      <w:r w:rsidR="000D01C5">
        <w:t>,</w:t>
      </w:r>
      <w:r w:rsidR="00B7793D">
        <w:t xml:space="preserve"> come LEED AP</w:t>
      </w:r>
      <w:r w:rsidR="00E0170F">
        <w:t xml:space="preserve"> e come </w:t>
      </w:r>
      <w:proofErr w:type="spellStart"/>
      <w:r w:rsidR="00B7793D">
        <w:t>Commissioning</w:t>
      </w:r>
      <w:proofErr w:type="spellEnd"/>
      <w:r w:rsidR="00B7793D">
        <w:t xml:space="preserve"> Authority, </w:t>
      </w:r>
      <w:r w:rsidR="00E0170F">
        <w:t>e</w:t>
      </w:r>
      <w:r w:rsidR="00E63D0A">
        <w:t>d</w:t>
      </w:r>
      <w:r w:rsidR="00E0170F">
        <w:t xml:space="preserve"> ha contribuito alla cre</w:t>
      </w:r>
      <w:r w:rsidR="00BE382D">
        <w:t>s</w:t>
      </w:r>
      <w:r w:rsidR="00E0170F">
        <w:t xml:space="preserve">cita della </w:t>
      </w:r>
      <w:r w:rsidR="00E63D0A">
        <w:t xml:space="preserve">Società </w:t>
      </w:r>
      <w:r w:rsidR="00E0170F">
        <w:t xml:space="preserve">tramite la formazione del personale interno e la consulenza per la gestione e il controllo qualità. </w:t>
      </w:r>
    </w:p>
    <w:p w14:paraId="0E1CEAF2" w14:textId="35105140" w:rsidR="005D3AA8" w:rsidRDefault="000D01C5" w:rsidP="005D3AA8">
      <w:pPr>
        <w:jc w:val="both"/>
      </w:pPr>
      <w:r w:rsidRPr="004156AD">
        <w:rPr>
          <w:i/>
        </w:rPr>
        <w:t>«</w:t>
      </w:r>
      <w:r w:rsidR="005D3AA8" w:rsidRPr="004156AD">
        <w:rPr>
          <w:i/>
        </w:rPr>
        <w:t>Quello della consulenza è un settore che si muove velocemente e che vede la sua sfera di influenza espandersi ben oltre la mera valutazione tecnica di un edifico</w:t>
      </w:r>
      <w:r w:rsidR="00B30C04" w:rsidRPr="004156AD">
        <w:rPr>
          <w:i/>
        </w:rPr>
        <w:t>,</w:t>
      </w:r>
      <w:r w:rsidRPr="004156AD">
        <w:rPr>
          <w:i/>
        </w:rPr>
        <w:t xml:space="preserve"> </w:t>
      </w:r>
      <w:r w:rsidR="00B30C04" w:rsidRPr="004156AD">
        <w:rPr>
          <w:i/>
        </w:rPr>
        <w:t>toccando</w:t>
      </w:r>
      <w:r w:rsidRPr="004156AD">
        <w:rPr>
          <w:i/>
        </w:rPr>
        <w:t xml:space="preserve"> temi di valenza economica, sociale e di benessere</w:t>
      </w:r>
      <w:r w:rsidR="00B30C04" w:rsidRPr="004156AD">
        <w:rPr>
          <w:i/>
        </w:rPr>
        <w:t xml:space="preserve"> psico-fisico della persona</w:t>
      </w:r>
      <w:r w:rsidRPr="004156AD">
        <w:rPr>
          <w:i/>
        </w:rPr>
        <w:t>»</w:t>
      </w:r>
      <w:r>
        <w:t xml:space="preserve"> s</w:t>
      </w:r>
      <w:r w:rsidR="00241F85">
        <w:t xml:space="preserve">piega </w:t>
      </w:r>
      <w:r w:rsidRPr="000D01C5">
        <w:rPr>
          <w:b/>
        </w:rPr>
        <w:t xml:space="preserve">Francesco </w:t>
      </w:r>
      <w:r w:rsidR="00241F85" w:rsidRPr="000D01C5">
        <w:rPr>
          <w:b/>
        </w:rPr>
        <w:t>Cattaneo</w:t>
      </w:r>
      <w:r w:rsidR="00241F85">
        <w:t xml:space="preserve"> che prosegue</w:t>
      </w:r>
      <w:r w:rsidR="005D3AA8">
        <w:t xml:space="preserve"> </w:t>
      </w:r>
      <w:r w:rsidRPr="004156AD">
        <w:rPr>
          <w:i/>
        </w:rPr>
        <w:t>«</w:t>
      </w:r>
      <w:r w:rsidR="005D3AA8" w:rsidRPr="004156AD">
        <w:rPr>
          <w:i/>
        </w:rPr>
        <w:t>Habitech vanta già un expertise unica in questo settore</w:t>
      </w:r>
      <w:r w:rsidRPr="004156AD">
        <w:rPr>
          <w:i/>
        </w:rPr>
        <w:t xml:space="preserve"> confermata</w:t>
      </w:r>
      <w:r w:rsidR="00B30C04" w:rsidRPr="004156AD">
        <w:rPr>
          <w:i/>
        </w:rPr>
        <w:t xml:space="preserve"> peraltro</w:t>
      </w:r>
      <w:r w:rsidRPr="004156AD">
        <w:rPr>
          <w:i/>
        </w:rPr>
        <w:t xml:space="preserve"> da</w:t>
      </w:r>
      <w:r w:rsidR="00B30C04" w:rsidRPr="004156AD">
        <w:rPr>
          <w:i/>
        </w:rPr>
        <w:t xml:space="preserve"> </w:t>
      </w:r>
      <w:r w:rsidRPr="004156AD">
        <w:rPr>
          <w:i/>
        </w:rPr>
        <w:t xml:space="preserve">riconoscimenti internazionali </w:t>
      </w:r>
      <w:r w:rsidR="00B30C04" w:rsidRPr="004156AD">
        <w:rPr>
          <w:i/>
        </w:rPr>
        <w:t>nella certificazione volontaria</w:t>
      </w:r>
      <w:r w:rsidRPr="004156AD">
        <w:rPr>
          <w:i/>
        </w:rPr>
        <w:t xml:space="preserve"> di sostenibilità</w:t>
      </w:r>
      <w:r w:rsidR="005D3AA8" w:rsidRPr="004156AD">
        <w:rPr>
          <w:i/>
        </w:rPr>
        <w:t xml:space="preserve">: l’obiettivo dei prossimi anni </w:t>
      </w:r>
      <w:r w:rsidR="00241F85" w:rsidRPr="004156AD">
        <w:rPr>
          <w:i/>
        </w:rPr>
        <w:t>è quello di rafforzare la nostra presenza sul mercato e</w:t>
      </w:r>
      <w:r w:rsidR="00E63D0A">
        <w:rPr>
          <w:i/>
        </w:rPr>
        <w:t>d</w:t>
      </w:r>
      <w:r w:rsidR="00241F85" w:rsidRPr="004156AD">
        <w:rPr>
          <w:i/>
        </w:rPr>
        <w:t xml:space="preserve"> offrire un set di servizi </w:t>
      </w:r>
      <w:r w:rsidRPr="004156AD">
        <w:rPr>
          <w:i/>
        </w:rPr>
        <w:t xml:space="preserve">sempre più </w:t>
      </w:r>
      <w:r w:rsidR="00241F85" w:rsidRPr="004156AD">
        <w:rPr>
          <w:i/>
        </w:rPr>
        <w:t>integrato, competitivo e qualificato</w:t>
      </w:r>
      <w:r w:rsidR="002C6A06">
        <w:rPr>
          <w:i/>
        </w:rPr>
        <w:t>. In quest’ottica, è cruciale sviluppare i progetti di filiera e potenziare la collaborazione e lo scambio con i soci del Distretto</w:t>
      </w:r>
      <w:r w:rsidRPr="004156AD">
        <w:rPr>
          <w:i/>
        </w:rPr>
        <w:t>.»</w:t>
      </w:r>
    </w:p>
    <w:p w14:paraId="44D159D1" w14:textId="2F185F93" w:rsidR="005D3AA8" w:rsidRPr="005D3AA8" w:rsidRDefault="00E0170F" w:rsidP="004156AD">
      <w:pPr>
        <w:jc w:val="both"/>
      </w:pPr>
      <w:r>
        <w:t xml:space="preserve">Laureato con lode in ingegneria elettronica al Politecnico di Milano, Cattaneo ha svolto la maggior parte della sua carriera nella società di ingegneria </w:t>
      </w:r>
      <w:proofErr w:type="spellStart"/>
      <w:r>
        <w:t>Intertecno</w:t>
      </w:r>
      <w:proofErr w:type="spellEnd"/>
      <w:r>
        <w:t xml:space="preserve"> </w:t>
      </w:r>
      <w:proofErr w:type="spellStart"/>
      <w:r>
        <w:t>S.p.A</w:t>
      </w:r>
      <w:proofErr w:type="spellEnd"/>
      <w:r>
        <w:t xml:space="preserve">, dove ha ricoperto ruoli tecnici, dirigenziali e di </w:t>
      </w:r>
      <w:proofErr w:type="spellStart"/>
      <w:r>
        <w:t>project</w:t>
      </w:r>
      <w:proofErr w:type="spellEnd"/>
      <w:r>
        <w:t xml:space="preserve"> management. </w:t>
      </w:r>
      <w:r w:rsidR="00BE382D">
        <w:t>Ha svolto</w:t>
      </w:r>
      <w:r w:rsidR="00A106EE">
        <w:t xml:space="preserve"> inoltre, e svolge tuttora, attività di formazione sui temi della sostenibilità per l’Università Sapienza di Roma, a livello master, e </w:t>
      </w:r>
      <w:r>
        <w:t>per</w:t>
      </w:r>
      <w:r w:rsidR="00A106EE">
        <w:t xml:space="preserve"> i</w:t>
      </w:r>
      <w:r>
        <w:t xml:space="preserve">l </w:t>
      </w:r>
      <w:r w:rsidR="005D3AA8" w:rsidRPr="005D3AA8">
        <w:t xml:space="preserve">Green Building </w:t>
      </w:r>
      <w:proofErr w:type="spellStart"/>
      <w:r w:rsidR="005D3AA8" w:rsidRPr="005D3AA8">
        <w:t>Council</w:t>
      </w:r>
      <w:proofErr w:type="spellEnd"/>
      <w:r w:rsidR="005D3AA8" w:rsidRPr="005D3AA8">
        <w:t xml:space="preserve"> Italia.</w:t>
      </w:r>
      <w:r w:rsidR="005D3AA8">
        <w:t xml:space="preserve"> </w:t>
      </w:r>
    </w:p>
    <w:p w14:paraId="2E6F8EA1" w14:textId="77777777" w:rsidR="00201E7B" w:rsidRDefault="00201E7B"/>
    <w:p w14:paraId="5C8D40A9" w14:textId="77777777" w:rsidR="00A47F85" w:rsidRDefault="00A47F85"/>
    <w:p w14:paraId="589DC7E1" w14:textId="77777777" w:rsidR="00A47F85" w:rsidRPr="00CF2F32" w:rsidRDefault="00A47F85" w:rsidP="00A47F85">
      <w:pPr>
        <w:spacing w:after="0"/>
        <w:jc w:val="both"/>
        <w:rPr>
          <w:rFonts w:ascii="Myriad Pro" w:hAnsi="Myriad Pro"/>
        </w:rPr>
      </w:pPr>
      <w:r w:rsidRPr="00CF2F32">
        <w:rPr>
          <w:rFonts w:ascii="Myriad Pro" w:hAnsi="Myriad Pro"/>
          <w:i/>
          <w:color w:val="212121"/>
          <w:sz w:val="18"/>
          <w:szCs w:val="18"/>
          <w:highlight w:val="white"/>
        </w:rPr>
        <w:t>Per maggiori informazioni:</w:t>
      </w:r>
    </w:p>
    <w:p w14:paraId="3809D96E" w14:textId="77777777" w:rsidR="00A47F85" w:rsidRPr="00CF2F32" w:rsidRDefault="00A47F85" w:rsidP="00A47F85">
      <w:pPr>
        <w:spacing w:after="0"/>
        <w:jc w:val="both"/>
        <w:rPr>
          <w:rFonts w:ascii="Myriad Pro" w:hAnsi="Myriad Pro"/>
        </w:rPr>
      </w:pPr>
      <w:bookmarkStart w:id="0" w:name="h.5kmyd530ajgb" w:colFirst="0" w:colLast="0"/>
      <w:bookmarkEnd w:id="0"/>
    </w:p>
    <w:p w14:paraId="6CE730DE" w14:textId="77777777" w:rsidR="00A47F85" w:rsidRPr="00CF2F32" w:rsidRDefault="00A47F85" w:rsidP="00A47F85">
      <w:pPr>
        <w:spacing w:after="0"/>
        <w:jc w:val="both"/>
        <w:rPr>
          <w:rFonts w:ascii="Myriad Pro" w:hAnsi="Myriad Pro"/>
        </w:rPr>
      </w:pPr>
      <w:bookmarkStart w:id="1" w:name="h.hzg08q5f8uix" w:colFirst="0" w:colLast="0"/>
      <w:bookmarkEnd w:id="1"/>
      <w:r w:rsidRPr="00CF2F32">
        <w:rPr>
          <w:rFonts w:ascii="Myriad Pro" w:hAnsi="Myriad Pro"/>
          <w:i/>
          <w:color w:val="212121"/>
          <w:sz w:val="18"/>
          <w:szCs w:val="18"/>
          <w:highlight w:val="white"/>
        </w:rPr>
        <w:t xml:space="preserve">Silvia </w:t>
      </w:r>
      <w:proofErr w:type="spellStart"/>
      <w:r w:rsidRPr="00CF2F32">
        <w:rPr>
          <w:rFonts w:ascii="Myriad Pro" w:hAnsi="Myriad Pro"/>
          <w:i/>
          <w:color w:val="212121"/>
          <w:sz w:val="18"/>
          <w:szCs w:val="18"/>
          <w:highlight w:val="white"/>
        </w:rPr>
        <w:t>Fedrizzi</w:t>
      </w:r>
      <w:proofErr w:type="spellEnd"/>
    </w:p>
    <w:p w14:paraId="7C4AA1AA" w14:textId="77777777" w:rsidR="00A47F85" w:rsidRPr="00CF2F32" w:rsidRDefault="00A47F85" w:rsidP="00A47F85">
      <w:pPr>
        <w:spacing w:after="0"/>
        <w:jc w:val="both"/>
        <w:rPr>
          <w:rFonts w:ascii="Myriad Pro" w:hAnsi="Myriad Pro"/>
        </w:rPr>
      </w:pPr>
      <w:bookmarkStart w:id="2" w:name="h.vbg0hatdsi7h" w:colFirst="0" w:colLast="0"/>
      <w:bookmarkEnd w:id="2"/>
      <w:r w:rsidRPr="00CF2F32">
        <w:rPr>
          <w:rFonts w:ascii="Myriad Pro" w:hAnsi="Myriad Pro"/>
          <w:i/>
          <w:color w:val="212121"/>
          <w:sz w:val="18"/>
          <w:szCs w:val="18"/>
          <w:highlight w:val="white"/>
        </w:rPr>
        <w:t>Area Comunicazione Habitech</w:t>
      </w:r>
    </w:p>
    <w:bookmarkStart w:id="3" w:name="h.51ib11tdu5ze" w:colFirst="0" w:colLast="0"/>
    <w:bookmarkEnd w:id="3"/>
    <w:p w14:paraId="5629020C" w14:textId="77777777" w:rsidR="00A47F85" w:rsidRPr="00CF2F32" w:rsidRDefault="00A47F85" w:rsidP="00A47F85">
      <w:pPr>
        <w:spacing w:after="0"/>
        <w:jc w:val="both"/>
        <w:rPr>
          <w:rFonts w:ascii="Myriad Pro" w:hAnsi="Myriad Pro"/>
        </w:rPr>
      </w:pPr>
      <w:r w:rsidRPr="00CF2F32">
        <w:rPr>
          <w:rFonts w:ascii="Myriad Pro" w:hAnsi="Myriad Pro"/>
          <w:color w:val="000000"/>
          <w:sz w:val="20"/>
          <w:szCs w:val="20"/>
        </w:rPr>
        <w:fldChar w:fldCharType="begin"/>
      </w:r>
      <w:r w:rsidRPr="00CF2F32">
        <w:rPr>
          <w:rFonts w:ascii="Myriad Pro" w:hAnsi="Myriad Pro"/>
        </w:rPr>
        <w:instrText xml:space="preserve"> HYPERLINK "mailto:silvia.fedrizzi@dttn.it" \h </w:instrText>
      </w:r>
      <w:r w:rsidRPr="00CF2F32">
        <w:rPr>
          <w:rFonts w:ascii="Myriad Pro" w:hAnsi="Myriad Pro"/>
          <w:color w:val="000000"/>
          <w:sz w:val="20"/>
          <w:szCs w:val="20"/>
        </w:rPr>
        <w:fldChar w:fldCharType="separate"/>
      </w:r>
      <w:r w:rsidRPr="00CF2F32">
        <w:rPr>
          <w:rFonts w:ascii="Myriad Pro" w:hAnsi="Myriad Pro"/>
          <w:i/>
          <w:color w:val="1155CC"/>
          <w:sz w:val="18"/>
          <w:szCs w:val="18"/>
          <w:highlight w:val="white"/>
          <w:u w:val="single"/>
        </w:rPr>
        <w:t>silvia.fedrizzi@dttn.it</w:t>
      </w:r>
      <w:r w:rsidRPr="00CF2F32">
        <w:rPr>
          <w:rFonts w:ascii="Myriad Pro" w:hAnsi="Myriad Pro"/>
          <w:i/>
          <w:color w:val="1155CC"/>
          <w:sz w:val="18"/>
          <w:szCs w:val="18"/>
          <w:highlight w:val="white"/>
          <w:u w:val="single"/>
        </w:rPr>
        <w:fldChar w:fldCharType="end"/>
      </w:r>
    </w:p>
    <w:p w14:paraId="7E4079F8" w14:textId="3A7594E1" w:rsidR="00A47F85" w:rsidRPr="00CF2F32" w:rsidRDefault="00A47F85" w:rsidP="00A47F85">
      <w:pPr>
        <w:spacing w:after="0"/>
        <w:jc w:val="both"/>
        <w:rPr>
          <w:rFonts w:ascii="Myriad Pro" w:hAnsi="Myriad Pro"/>
        </w:rPr>
      </w:pPr>
      <w:bookmarkStart w:id="4" w:name="h.4m45zx78rrzo" w:colFirst="0" w:colLast="0"/>
      <w:bookmarkEnd w:id="4"/>
      <w:r>
        <w:rPr>
          <w:rFonts w:ascii="Myriad Pro" w:hAnsi="Myriad Pro"/>
          <w:i/>
          <w:color w:val="212121"/>
          <w:sz w:val="18"/>
          <w:szCs w:val="18"/>
          <w:highlight w:val="white"/>
        </w:rPr>
        <w:t xml:space="preserve">C. </w:t>
      </w:r>
      <w:r w:rsidRPr="00CF2F32">
        <w:rPr>
          <w:rFonts w:ascii="Myriad Pro" w:hAnsi="Myriad Pro"/>
          <w:i/>
          <w:color w:val="212121"/>
          <w:sz w:val="18"/>
          <w:szCs w:val="18"/>
          <w:highlight w:val="white"/>
        </w:rPr>
        <w:t xml:space="preserve"> </w:t>
      </w:r>
      <w:r>
        <w:rPr>
          <w:rFonts w:ascii="Myriad Pro" w:hAnsi="Myriad Pro"/>
          <w:i/>
          <w:color w:val="212121"/>
          <w:sz w:val="18"/>
          <w:szCs w:val="18"/>
        </w:rPr>
        <w:t xml:space="preserve">339 </w:t>
      </w:r>
      <w:bookmarkStart w:id="5" w:name="_GoBack"/>
      <w:bookmarkEnd w:id="5"/>
      <w:r>
        <w:rPr>
          <w:rFonts w:ascii="Myriad Pro" w:hAnsi="Myriad Pro"/>
          <w:i/>
          <w:color w:val="212121"/>
          <w:sz w:val="18"/>
          <w:szCs w:val="18"/>
        </w:rPr>
        <w:t>7600577</w:t>
      </w:r>
    </w:p>
    <w:bookmarkStart w:id="6" w:name="h.iimxlwt0sby6" w:colFirst="0" w:colLast="0"/>
    <w:bookmarkEnd w:id="6"/>
    <w:p w14:paraId="0A9429B7" w14:textId="77777777" w:rsidR="00A47F85" w:rsidRPr="00CF2F32" w:rsidRDefault="00A47F85" w:rsidP="00A47F85">
      <w:pPr>
        <w:spacing w:after="0"/>
        <w:jc w:val="both"/>
        <w:rPr>
          <w:rFonts w:ascii="Myriad Pro" w:hAnsi="Myriad Pro"/>
        </w:rPr>
      </w:pPr>
      <w:r w:rsidRPr="00CF2F32">
        <w:rPr>
          <w:rFonts w:ascii="Myriad Pro" w:hAnsi="Myriad Pro"/>
          <w:color w:val="000000"/>
          <w:sz w:val="20"/>
          <w:szCs w:val="20"/>
        </w:rPr>
        <w:fldChar w:fldCharType="begin"/>
      </w:r>
      <w:r w:rsidRPr="00CF2F32">
        <w:rPr>
          <w:rFonts w:ascii="Myriad Pro" w:hAnsi="Myriad Pro"/>
        </w:rPr>
        <w:instrText xml:space="preserve"> HYPERLINK "http://www.habitech.it" \h </w:instrText>
      </w:r>
      <w:r w:rsidRPr="00CF2F32">
        <w:rPr>
          <w:rFonts w:ascii="Myriad Pro" w:hAnsi="Myriad Pro"/>
          <w:color w:val="000000"/>
          <w:sz w:val="20"/>
          <w:szCs w:val="20"/>
        </w:rPr>
        <w:fldChar w:fldCharType="separate"/>
      </w:r>
      <w:r w:rsidRPr="00CF2F32">
        <w:rPr>
          <w:rFonts w:ascii="Myriad Pro" w:hAnsi="Myriad Pro"/>
          <w:i/>
          <w:color w:val="1155CC"/>
          <w:sz w:val="18"/>
          <w:szCs w:val="18"/>
          <w:highlight w:val="white"/>
          <w:u w:val="single"/>
        </w:rPr>
        <w:t>www.habitech.it</w:t>
      </w:r>
      <w:r w:rsidRPr="00CF2F32">
        <w:rPr>
          <w:rFonts w:ascii="Myriad Pro" w:hAnsi="Myriad Pro"/>
          <w:i/>
          <w:color w:val="1155CC"/>
          <w:sz w:val="18"/>
          <w:szCs w:val="18"/>
          <w:highlight w:val="white"/>
          <w:u w:val="single"/>
        </w:rPr>
        <w:fldChar w:fldCharType="end"/>
      </w:r>
    </w:p>
    <w:p w14:paraId="31F6801E" w14:textId="77777777" w:rsidR="00A47F85" w:rsidRDefault="00A47F85"/>
    <w:sectPr w:rsidR="00A47F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6ED5A" w14:textId="77777777" w:rsidR="00F03987" w:rsidRDefault="00F03987" w:rsidP="00BA65E1">
      <w:pPr>
        <w:spacing w:after="0" w:line="240" w:lineRule="auto"/>
      </w:pPr>
      <w:r>
        <w:separator/>
      </w:r>
    </w:p>
  </w:endnote>
  <w:endnote w:type="continuationSeparator" w:id="0">
    <w:p w14:paraId="382D3E8C" w14:textId="77777777" w:rsidR="00F03987" w:rsidRDefault="00F03987" w:rsidP="00BA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05D0F" w14:textId="77777777" w:rsidR="00F03987" w:rsidRDefault="00F03987" w:rsidP="00BA65E1">
      <w:pPr>
        <w:spacing w:after="0" w:line="240" w:lineRule="auto"/>
      </w:pPr>
      <w:r>
        <w:separator/>
      </w:r>
    </w:p>
  </w:footnote>
  <w:footnote w:type="continuationSeparator" w:id="0">
    <w:p w14:paraId="794BDD31" w14:textId="77777777" w:rsidR="00F03987" w:rsidRDefault="00F03987" w:rsidP="00BA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88C45" w14:textId="77777777" w:rsidR="00B30C04" w:rsidRDefault="00B30C04" w:rsidP="00B30C04">
    <w:pPr>
      <w:pStyle w:val="Intestazione"/>
      <w:jc w:val="right"/>
    </w:pPr>
    <w:r>
      <w:rPr>
        <w:i/>
        <w:noProof/>
        <w:lang w:eastAsia="it-IT"/>
      </w:rPr>
      <w:drawing>
        <wp:inline distT="0" distB="0" distL="0" distR="0" wp14:anchorId="6C6BEECC" wp14:editId="03B4F0B7">
          <wp:extent cx="1251265" cy="290946"/>
          <wp:effectExtent l="0" t="0" r="6350" b="0"/>
          <wp:docPr id="1" name="Immagine 1" descr="C:\Users\Silvia.Fedrizzi\Desktop\color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lvia.Fedrizzi\Desktop\color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469" cy="29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A075C" w14:textId="77777777" w:rsidR="00B30C04" w:rsidRDefault="00B30C04">
    <w:pPr>
      <w:pStyle w:val="Intestazione"/>
    </w:pPr>
  </w:p>
  <w:p w14:paraId="2C393B86" w14:textId="77777777" w:rsidR="000D7731" w:rsidRDefault="000D7731">
    <w:pPr>
      <w:pStyle w:val="Intestazion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esco">
    <w15:presenceInfo w15:providerId="None" w15:userId="Frances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3E"/>
    <w:rsid w:val="000023F4"/>
    <w:rsid w:val="0002703E"/>
    <w:rsid w:val="000D01C5"/>
    <w:rsid w:val="000D7731"/>
    <w:rsid w:val="00201E7B"/>
    <w:rsid w:val="00241F85"/>
    <w:rsid w:val="002A70B7"/>
    <w:rsid w:val="002C6A06"/>
    <w:rsid w:val="00305067"/>
    <w:rsid w:val="004156AD"/>
    <w:rsid w:val="00425720"/>
    <w:rsid w:val="00450AEB"/>
    <w:rsid w:val="004A755C"/>
    <w:rsid w:val="00553BC2"/>
    <w:rsid w:val="005C220A"/>
    <w:rsid w:val="005D27DD"/>
    <w:rsid w:val="005D3AA8"/>
    <w:rsid w:val="006F6B41"/>
    <w:rsid w:val="0076176B"/>
    <w:rsid w:val="007A36D9"/>
    <w:rsid w:val="009C0F8F"/>
    <w:rsid w:val="009C5C34"/>
    <w:rsid w:val="00A106EE"/>
    <w:rsid w:val="00A47F85"/>
    <w:rsid w:val="00B30C04"/>
    <w:rsid w:val="00B577E8"/>
    <w:rsid w:val="00B7793D"/>
    <w:rsid w:val="00BA65E1"/>
    <w:rsid w:val="00BE382D"/>
    <w:rsid w:val="00CB7917"/>
    <w:rsid w:val="00CD790E"/>
    <w:rsid w:val="00E0170F"/>
    <w:rsid w:val="00E029D8"/>
    <w:rsid w:val="00E63D0A"/>
    <w:rsid w:val="00F03987"/>
    <w:rsid w:val="00F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6D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A65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5E1"/>
  </w:style>
  <w:style w:type="paragraph" w:styleId="Pidipagina">
    <w:name w:val="footer"/>
    <w:basedOn w:val="Normale"/>
    <w:link w:val="PidipaginaCarattere"/>
    <w:uiPriority w:val="99"/>
    <w:unhideWhenUsed/>
    <w:rsid w:val="00BA65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5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C0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3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3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3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3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3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A65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5E1"/>
  </w:style>
  <w:style w:type="paragraph" w:styleId="Pidipagina">
    <w:name w:val="footer"/>
    <w:basedOn w:val="Normale"/>
    <w:link w:val="PidipaginaCarattere"/>
    <w:uiPriority w:val="99"/>
    <w:unhideWhenUsed/>
    <w:rsid w:val="00BA65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5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C0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3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3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3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3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Fedrizzi</dc:creator>
  <cp:lastModifiedBy>Silvia Fedrizzi</cp:lastModifiedBy>
  <cp:revision>3</cp:revision>
  <dcterms:created xsi:type="dcterms:W3CDTF">2017-01-16T11:56:00Z</dcterms:created>
  <dcterms:modified xsi:type="dcterms:W3CDTF">2017-01-17T15:42:00Z</dcterms:modified>
</cp:coreProperties>
</file>